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BF" w:rsidRDefault="00434754" w:rsidP="00434754">
      <w:pPr>
        <w:jc w:val="center"/>
        <w:rPr>
          <w:b/>
          <w:sz w:val="48"/>
          <w:szCs w:val="48"/>
          <w:u w:val="single"/>
        </w:rPr>
      </w:pPr>
      <w:r w:rsidRPr="00620A14">
        <w:rPr>
          <w:b/>
          <w:sz w:val="48"/>
          <w:szCs w:val="48"/>
          <w:u w:val="single"/>
        </w:rPr>
        <w:t>TALLER DE REFLEXION</w:t>
      </w:r>
    </w:p>
    <w:p w:rsidR="00C65553" w:rsidRPr="00620A14" w:rsidRDefault="00C65553" w:rsidP="00434754">
      <w:pPr>
        <w:jc w:val="center"/>
        <w:rPr>
          <w:b/>
          <w:sz w:val="48"/>
          <w:szCs w:val="48"/>
          <w:u w:val="single"/>
        </w:rPr>
      </w:pPr>
      <w:bookmarkStart w:id="0" w:name="_GoBack"/>
      <w:r>
        <w:rPr>
          <w:b/>
          <w:sz w:val="48"/>
          <w:szCs w:val="48"/>
          <w:u w:val="single"/>
        </w:rPr>
        <w:t xml:space="preserve">Profesores: Alex Araya y Alejandro </w:t>
      </w:r>
      <w:proofErr w:type="spellStart"/>
      <w:r>
        <w:rPr>
          <w:b/>
          <w:sz w:val="48"/>
          <w:szCs w:val="48"/>
          <w:u w:val="single"/>
        </w:rPr>
        <w:t>Gutierrez</w:t>
      </w:r>
      <w:proofErr w:type="spellEnd"/>
    </w:p>
    <w:bookmarkEnd w:id="0"/>
    <w:p w:rsidR="00434754" w:rsidRPr="00620A14" w:rsidRDefault="00434754" w:rsidP="00434754">
      <w:pPr>
        <w:jc w:val="center"/>
        <w:rPr>
          <w:b/>
          <w:sz w:val="48"/>
          <w:szCs w:val="48"/>
        </w:rPr>
      </w:pPr>
      <w:r w:rsidRPr="00620A14">
        <w:rPr>
          <w:b/>
          <w:sz w:val="48"/>
          <w:szCs w:val="48"/>
        </w:rPr>
        <w:t>CONSEJO DE EVALUACION 1° SEMESTRE</w:t>
      </w:r>
    </w:p>
    <w:p w:rsidR="00D37DDE" w:rsidRDefault="00D37DDE" w:rsidP="00434754">
      <w:r>
        <w:t xml:space="preserve">La evaluación permite identificar los avances en los aprendizajes de los estudiantes, lo que facilita el análisis de las acciones pedagógicas que fueron más y menos efectivas para apoyar a las y los alumnos, de modo de ir modificando y proponiendo nuevas acciones para así mejorar sistemáticamente los procesos de enseñanza-aprendizaje. Contar con instancias de análisis de los aprendizajes logrados por los y las estudiantes y de las prácticas pedagógicas es fundamental para la mejora. La siguiente actividad busca apoyar el proceso de evaluación de los y las docentes respecto de los logros de aprendizaje de sus estudiantes en el primer semestre de 2016, así como evaluar las acciones pedagógicas realizadas, con el fin de decidir cuáles continuar, ya que han tenido efectos deseados, y cuáles modificar, debido a que no han resultado como se esperaba. </w:t>
      </w:r>
    </w:p>
    <w:p w:rsidR="00434754" w:rsidRDefault="00D37DDE" w:rsidP="00434754">
      <w:r w:rsidRPr="00D37DDE">
        <w:rPr>
          <w:b/>
        </w:rPr>
        <w:t>Objetivo de la actividad</w:t>
      </w:r>
      <w:r>
        <w:t xml:space="preserve"> El objetivo de esta actividad es facilitar la reflexión en torno a los aprendizajes de los y las estudiantes para poder, a partir de esta información, generar acciones pedagógicas pertinentes y oportunas.</w:t>
      </w:r>
    </w:p>
    <w:p w:rsidR="00D37DDE" w:rsidRDefault="00D37DDE" w:rsidP="00434754">
      <w:pPr>
        <w:rPr>
          <w:b/>
        </w:rPr>
      </w:pPr>
    </w:p>
    <w:p w:rsidR="00D37DDE" w:rsidRDefault="00D37DDE" w:rsidP="00434754">
      <w:pPr>
        <w:rPr>
          <w:b/>
        </w:rPr>
      </w:pPr>
      <w:r>
        <w:rPr>
          <w:b/>
        </w:rPr>
        <w:t>A continuación, se presentan algunas preguntas o afirmaciones respecto a las evidencias evaluativas.</w:t>
      </w:r>
    </w:p>
    <w:p w:rsidR="00D37DDE" w:rsidRDefault="00D37DDE" w:rsidP="00434754">
      <w:pPr>
        <w:rPr>
          <w:b/>
        </w:rPr>
      </w:pPr>
      <w:r>
        <w:rPr>
          <w:b/>
        </w:rPr>
        <w:t>Comente o responda, según sea el caso,  cada una de ellas.</w:t>
      </w:r>
    </w:p>
    <w:tbl>
      <w:tblPr>
        <w:tblStyle w:val="Tablaconcuadrcula"/>
        <w:tblW w:w="0" w:type="auto"/>
        <w:tblLayout w:type="fixed"/>
        <w:tblLook w:val="04A0" w:firstRow="1" w:lastRow="0" w:firstColumn="1" w:lastColumn="0" w:noHBand="0" w:noVBand="1"/>
      </w:tblPr>
      <w:tblGrid>
        <w:gridCol w:w="562"/>
        <w:gridCol w:w="8080"/>
      </w:tblGrid>
      <w:tr w:rsidR="00D37DDE" w:rsidTr="00D37DDE">
        <w:tc>
          <w:tcPr>
            <w:tcW w:w="562" w:type="dxa"/>
          </w:tcPr>
          <w:p w:rsidR="00D37DDE" w:rsidRDefault="00D37DDE" w:rsidP="00D37DDE">
            <w:pPr>
              <w:tabs>
                <w:tab w:val="left" w:pos="3000"/>
              </w:tabs>
              <w:rPr>
                <w:b/>
              </w:rPr>
            </w:pPr>
            <w:r>
              <w:rPr>
                <w:b/>
              </w:rPr>
              <w:t>1</w:t>
            </w:r>
          </w:p>
        </w:tc>
        <w:tc>
          <w:tcPr>
            <w:tcW w:w="8080" w:type="dxa"/>
          </w:tcPr>
          <w:p w:rsidR="00D37DDE" w:rsidRPr="004A3E3C" w:rsidRDefault="00D37DDE" w:rsidP="00434754">
            <w:r w:rsidRPr="004A3E3C">
              <w:t>Todos los estudiantes pueden aprender las mismas cosas</w:t>
            </w:r>
          </w:p>
        </w:tc>
      </w:tr>
      <w:tr w:rsidR="00620A14" w:rsidTr="00B75D15">
        <w:tc>
          <w:tcPr>
            <w:tcW w:w="8642" w:type="dxa"/>
            <w:gridSpan w:val="2"/>
          </w:tcPr>
          <w:p w:rsidR="004A3E3C" w:rsidRDefault="004A3E3C" w:rsidP="00292B30">
            <w:pPr>
              <w:rPr>
                <w:b/>
              </w:rPr>
            </w:pPr>
          </w:p>
          <w:p w:rsidR="00620A14" w:rsidRDefault="00292B30" w:rsidP="00292B30">
            <w:pPr>
              <w:rPr>
                <w:b/>
              </w:rPr>
            </w:pPr>
            <w:r>
              <w:rPr>
                <w:b/>
              </w:rPr>
              <w:t>No, cada estudiante posee habilidades diferentes, abarcando las diversas áreas y disciplinas de aprendizaje.</w:t>
            </w:r>
          </w:p>
          <w:p w:rsidR="00292B30" w:rsidRDefault="00292B30" w:rsidP="00292B30">
            <w:pPr>
              <w:rPr>
                <w:b/>
              </w:rPr>
            </w:pPr>
            <w:r>
              <w:rPr>
                <w:b/>
              </w:rPr>
              <w:t xml:space="preserve">Como por ejemplo: Un alumno que poseen  habilidades matemáticas, y otros poseen habilidades lingüísticas o motrices.  </w:t>
            </w:r>
          </w:p>
          <w:p w:rsidR="00620A14" w:rsidRDefault="00620A14" w:rsidP="00292B30">
            <w:pPr>
              <w:rPr>
                <w:b/>
              </w:rPr>
            </w:pPr>
          </w:p>
        </w:tc>
      </w:tr>
      <w:tr w:rsidR="00D37DDE" w:rsidTr="00D37DDE">
        <w:tc>
          <w:tcPr>
            <w:tcW w:w="562" w:type="dxa"/>
          </w:tcPr>
          <w:p w:rsidR="00D37DDE" w:rsidRDefault="00D37DDE" w:rsidP="00434754">
            <w:pPr>
              <w:rPr>
                <w:b/>
              </w:rPr>
            </w:pPr>
            <w:r>
              <w:rPr>
                <w:b/>
              </w:rPr>
              <w:t>2</w:t>
            </w:r>
          </w:p>
        </w:tc>
        <w:tc>
          <w:tcPr>
            <w:tcW w:w="8080" w:type="dxa"/>
          </w:tcPr>
          <w:p w:rsidR="00D37DDE" w:rsidRDefault="00D37DDE" w:rsidP="00434754">
            <w:pPr>
              <w:rPr>
                <w:b/>
              </w:rPr>
            </w:pPr>
            <w:r>
              <w:t>En todas las aulas hay diversidad de niveles de aprendizaje, ritmos de aprendizajes y de necesidades e intereses. La evaluación puede ayudar a evidenciar esas diferencias, de forma de poder trabajar pedagógicamente con mayor y mejor información. ¿Cuál es nuestro desafío?</w:t>
            </w:r>
          </w:p>
        </w:tc>
      </w:tr>
      <w:tr w:rsidR="00620A14" w:rsidTr="003C6485">
        <w:tc>
          <w:tcPr>
            <w:tcW w:w="8642" w:type="dxa"/>
            <w:gridSpan w:val="2"/>
          </w:tcPr>
          <w:p w:rsidR="004A3E3C" w:rsidRDefault="004A3E3C" w:rsidP="00434754">
            <w:pPr>
              <w:rPr>
                <w:b/>
              </w:rPr>
            </w:pPr>
          </w:p>
          <w:p w:rsidR="00620A14" w:rsidRDefault="00292B30" w:rsidP="00434754">
            <w:pPr>
              <w:rPr>
                <w:b/>
              </w:rPr>
            </w:pPr>
            <w:r>
              <w:rPr>
                <w:b/>
              </w:rPr>
              <w:t xml:space="preserve">Si, puesto que gracias a la evaluación,  </w:t>
            </w:r>
            <w:r w:rsidR="004A3E3C">
              <w:rPr>
                <w:b/>
              </w:rPr>
              <w:t xml:space="preserve">nos </w:t>
            </w:r>
            <w:r>
              <w:rPr>
                <w:b/>
              </w:rPr>
              <w:t>permite</w:t>
            </w:r>
            <w:r w:rsidR="004A3E3C">
              <w:rPr>
                <w:b/>
              </w:rPr>
              <w:t xml:space="preserve"> como</w:t>
            </w:r>
            <w:r>
              <w:rPr>
                <w:b/>
              </w:rPr>
              <w:t xml:space="preserve"> docentes mejorar o cambiar las estrategias utilizadas para entregar el contenido.</w:t>
            </w:r>
          </w:p>
          <w:p w:rsidR="00292B30" w:rsidRDefault="00292B30" w:rsidP="00434754">
            <w:pPr>
              <w:rPr>
                <w:b/>
              </w:rPr>
            </w:pPr>
            <w:r>
              <w:rPr>
                <w:b/>
              </w:rPr>
              <w:t>Realizando adecuaciones que sean significativas para el aprendizaje con estudiantes que poseen una necesidad o son menos aventajados que el resto de curso.</w:t>
            </w:r>
          </w:p>
          <w:p w:rsidR="00620A14" w:rsidRDefault="00292B30" w:rsidP="00434754">
            <w:pPr>
              <w:rPr>
                <w:b/>
              </w:rPr>
            </w:pPr>
            <w:r>
              <w:rPr>
                <w:b/>
              </w:rPr>
              <w:lastRenderedPageBreak/>
              <w:t xml:space="preserve">El desafío de cada docente es que </w:t>
            </w:r>
            <w:r w:rsidR="004A3E3C">
              <w:rPr>
                <w:b/>
              </w:rPr>
              <w:t xml:space="preserve">los alumnos puedan aprender a su nivel o </w:t>
            </w:r>
            <w:r>
              <w:rPr>
                <w:b/>
              </w:rPr>
              <w:t>ritmo</w:t>
            </w:r>
            <w:r w:rsidR="004A3E3C">
              <w:rPr>
                <w:b/>
              </w:rPr>
              <w:t xml:space="preserve">, que </w:t>
            </w:r>
            <w:r>
              <w:rPr>
                <w:b/>
              </w:rPr>
              <w:t xml:space="preserve"> puedan lograr los objetivos mínimos propuestos por el ministerio de educación,</w:t>
            </w:r>
            <w:r w:rsidR="004A3E3C">
              <w:rPr>
                <w:b/>
              </w:rPr>
              <w:t xml:space="preserve"> potenciando ciertas falencias, </w:t>
            </w:r>
            <w:r>
              <w:rPr>
                <w:b/>
              </w:rPr>
              <w:t xml:space="preserve"> fortaleciendo el apoyo y monitoreo constante hacia ellos.</w:t>
            </w:r>
          </w:p>
          <w:p w:rsidR="00620A14" w:rsidRDefault="00620A14" w:rsidP="00434754">
            <w:pPr>
              <w:rPr>
                <w:b/>
              </w:rPr>
            </w:pPr>
          </w:p>
          <w:p w:rsidR="004A3E3C" w:rsidRDefault="004A3E3C" w:rsidP="00434754">
            <w:pPr>
              <w:rPr>
                <w:b/>
              </w:rPr>
            </w:pPr>
          </w:p>
          <w:p w:rsidR="004A3E3C" w:rsidRDefault="004A3E3C" w:rsidP="00434754">
            <w:pPr>
              <w:rPr>
                <w:b/>
              </w:rPr>
            </w:pPr>
          </w:p>
        </w:tc>
      </w:tr>
      <w:tr w:rsidR="00D37DDE" w:rsidTr="00D37DDE">
        <w:tc>
          <w:tcPr>
            <w:tcW w:w="562" w:type="dxa"/>
          </w:tcPr>
          <w:p w:rsidR="00D37DDE" w:rsidRDefault="00D37DDE" w:rsidP="00434754">
            <w:pPr>
              <w:rPr>
                <w:b/>
              </w:rPr>
            </w:pPr>
            <w:r>
              <w:rPr>
                <w:b/>
              </w:rPr>
              <w:lastRenderedPageBreak/>
              <w:t>3.</w:t>
            </w:r>
          </w:p>
        </w:tc>
        <w:tc>
          <w:tcPr>
            <w:tcW w:w="8080" w:type="dxa"/>
          </w:tcPr>
          <w:p w:rsidR="00D37DDE" w:rsidRDefault="00D37DDE" w:rsidP="00434754">
            <w:pPr>
              <w:rPr>
                <w:b/>
              </w:rPr>
            </w:pPr>
            <w:r>
              <w:t>La evaluación no se reduce a “instrumentos” (ni menos solamente a preguntas de opción múltiple); es una estrategia pedagógica que permite ir levantando evidencia de los aprendizajes de múltiples formas, formales e informales, para tomar decisiones pedagógicas. ¿Cuál ha sido nuestro desempeño profesional al respecto?</w:t>
            </w:r>
          </w:p>
        </w:tc>
      </w:tr>
      <w:tr w:rsidR="00620A14" w:rsidTr="00CA67F5">
        <w:tc>
          <w:tcPr>
            <w:tcW w:w="8642" w:type="dxa"/>
            <w:gridSpan w:val="2"/>
          </w:tcPr>
          <w:p w:rsidR="00620A14" w:rsidRDefault="00620A14" w:rsidP="00434754">
            <w:pPr>
              <w:rPr>
                <w:b/>
              </w:rPr>
            </w:pPr>
          </w:p>
          <w:p w:rsidR="00620A14" w:rsidRDefault="004A3E3C" w:rsidP="00434754">
            <w:pPr>
              <w:rPr>
                <w:b/>
              </w:rPr>
            </w:pPr>
            <w:r>
              <w:rPr>
                <w:b/>
              </w:rPr>
              <w:t>Se estandariza mucho a través de un instrumento</w:t>
            </w:r>
            <w:r w:rsidR="00215C5E">
              <w:rPr>
                <w:b/>
              </w:rPr>
              <w:t xml:space="preserve"> con ciertas preguntas; sin embargo hay diferentes recursos </w:t>
            </w:r>
            <w:r>
              <w:rPr>
                <w:b/>
              </w:rPr>
              <w:t>que facilitan la eval</w:t>
            </w:r>
            <w:r w:rsidR="00215C5E">
              <w:rPr>
                <w:b/>
              </w:rPr>
              <w:t>uación de los estudiantes, exposiciones orales, artículos de opinión  u otra estrategia que apliquen los diferentes estilos de aprendizaje.</w:t>
            </w:r>
          </w:p>
          <w:p w:rsidR="00620A14" w:rsidRDefault="00215C5E" w:rsidP="00434754">
            <w:pPr>
              <w:rPr>
                <w:b/>
              </w:rPr>
            </w:pPr>
            <w:r>
              <w:rPr>
                <w:b/>
              </w:rPr>
              <w:t>Además viéndolo de un punto de vista de las habilidades que poseen los estudiantes, se pueden generar más instancias de aprendizajes.</w:t>
            </w:r>
          </w:p>
          <w:p w:rsidR="00620A14" w:rsidRDefault="00620A14" w:rsidP="00434754">
            <w:pPr>
              <w:rPr>
                <w:b/>
              </w:rPr>
            </w:pPr>
          </w:p>
        </w:tc>
      </w:tr>
      <w:tr w:rsidR="00D37DDE" w:rsidTr="00D37DDE">
        <w:tc>
          <w:tcPr>
            <w:tcW w:w="562" w:type="dxa"/>
          </w:tcPr>
          <w:p w:rsidR="00D37DDE" w:rsidRDefault="00D37DDE" w:rsidP="00434754">
            <w:pPr>
              <w:rPr>
                <w:b/>
              </w:rPr>
            </w:pPr>
            <w:r>
              <w:rPr>
                <w:b/>
              </w:rPr>
              <w:t>4.</w:t>
            </w:r>
          </w:p>
        </w:tc>
        <w:tc>
          <w:tcPr>
            <w:tcW w:w="8080" w:type="dxa"/>
          </w:tcPr>
          <w:p w:rsidR="00D37DDE" w:rsidRDefault="00620A14" w:rsidP="00434754">
            <w:pPr>
              <w:rPr>
                <w:b/>
              </w:rPr>
            </w:pPr>
            <w:r>
              <w:t>Las evaluaciones deben ser desafiantes pero alcanzables</w:t>
            </w:r>
          </w:p>
        </w:tc>
      </w:tr>
      <w:tr w:rsidR="00620A14" w:rsidTr="00DA2083">
        <w:tc>
          <w:tcPr>
            <w:tcW w:w="8642" w:type="dxa"/>
            <w:gridSpan w:val="2"/>
          </w:tcPr>
          <w:p w:rsidR="00620A14" w:rsidRDefault="00620A14" w:rsidP="00434754">
            <w:pPr>
              <w:rPr>
                <w:b/>
              </w:rPr>
            </w:pPr>
          </w:p>
          <w:p w:rsidR="00620A14" w:rsidRDefault="00215C5E" w:rsidP="00434754">
            <w:pPr>
              <w:rPr>
                <w:b/>
              </w:rPr>
            </w:pPr>
            <w:r>
              <w:rPr>
                <w:b/>
              </w:rPr>
              <w:t>Sí, adecuándose al nivel de cada alumno, proponiendo una meta u objetivo que puedan ser des</w:t>
            </w:r>
            <w:r w:rsidR="00D0470F">
              <w:rPr>
                <w:b/>
              </w:rPr>
              <w:t>afiantes y a su vez lograr con ó</w:t>
            </w:r>
            <w:r>
              <w:rPr>
                <w:b/>
              </w:rPr>
              <w:t xml:space="preserve">ptimo desempeño. </w:t>
            </w:r>
          </w:p>
          <w:p w:rsidR="00620A14" w:rsidRDefault="00620A14" w:rsidP="00434754">
            <w:pPr>
              <w:rPr>
                <w:b/>
              </w:rPr>
            </w:pPr>
          </w:p>
          <w:p w:rsidR="00620A14" w:rsidRDefault="00620A14" w:rsidP="00434754">
            <w:pPr>
              <w:rPr>
                <w:b/>
              </w:rPr>
            </w:pPr>
          </w:p>
          <w:p w:rsidR="00620A14" w:rsidRDefault="00620A14" w:rsidP="00434754">
            <w:pPr>
              <w:rPr>
                <w:b/>
              </w:rPr>
            </w:pPr>
          </w:p>
        </w:tc>
      </w:tr>
      <w:tr w:rsidR="00D37DDE" w:rsidTr="00D37DDE">
        <w:tc>
          <w:tcPr>
            <w:tcW w:w="562" w:type="dxa"/>
          </w:tcPr>
          <w:p w:rsidR="00D37DDE" w:rsidRDefault="00620A14" w:rsidP="00F3371B">
            <w:pPr>
              <w:rPr>
                <w:b/>
              </w:rPr>
            </w:pPr>
            <w:r>
              <w:rPr>
                <w:b/>
              </w:rPr>
              <w:t>5.</w:t>
            </w:r>
          </w:p>
        </w:tc>
        <w:tc>
          <w:tcPr>
            <w:tcW w:w="8080" w:type="dxa"/>
          </w:tcPr>
          <w:p w:rsidR="00D37DDE" w:rsidRDefault="00620A14" w:rsidP="00F3371B">
            <w:pPr>
              <w:rPr>
                <w:b/>
              </w:rPr>
            </w:pPr>
            <w:r>
              <w:t>¿Qué tipo de evidencia necesito como docente para hacer progresar a mis estudiantes?</w:t>
            </w:r>
          </w:p>
        </w:tc>
      </w:tr>
      <w:tr w:rsidR="00620A14" w:rsidTr="00F86AF0">
        <w:tc>
          <w:tcPr>
            <w:tcW w:w="8642" w:type="dxa"/>
            <w:gridSpan w:val="2"/>
          </w:tcPr>
          <w:p w:rsidR="00620A14" w:rsidRDefault="00620A14" w:rsidP="00F3371B">
            <w:pPr>
              <w:rPr>
                <w:b/>
              </w:rPr>
            </w:pPr>
          </w:p>
          <w:p w:rsidR="00620A14" w:rsidRDefault="00D0470F" w:rsidP="00F3371B">
            <w:pPr>
              <w:rPr>
                <w:b/>
              </w:rPr>
            </w:pPr>
            <w:r>
              <w:rPr>
                <w:b/>
              </w:rPr>
              <w:t>A través de la aplicación de pautas de observación, de cotejo, el trabajo en clase, matrices o rubricas de valoración, que permitan verificar y evidenciar el logro de mis alumnos.</w:t>
            </w:r>
          </w:p>
          <w:p w:rsidR="00620A14" w:rsidRDefault="00620A14" w:rsidP="00F3371B">
            <w:pPr>
              <w:rPr>
                <w:b/>
              </w:rPr>
            </w:pPr>
          </w:p>
          <w:p w:rsidR="00620A14" w:rsidRDefault="00620A14" w:rsidP="00F3371B">
            <w:pPr>
              <w:rPr>
                <w:b/>
              </w:rPr>
            </w:pPr>
          </w:p>
        </w:tc>
      </w:tr>
      <w:tr w:rsidR="00D37DDE" w:rsidTr="00D37DDE">
        <w:tc>
          <w:tcPr>
            <w:tcW w:w="562" w:type="dxa"/>
          </w:tcPr>
          <w:p w:rsidR="00D37DDE" w:rsidRDefault="00620A14" w:rsidP="00F3371B">
            <w:pPr>
              <w:rPr>
                <w:b/>
              </w:rPr>
            </w:pPr>
            <w:r>
              <w:rPr>
                <w:b/>
              </w:rPr>
              <w:t>6.</w:t>
            </w:r>
          </w:p>
        </w:tc>
        <w:tc>
          <w:tcPr>
            <w:tcW w:w="8080" w:type="dxa"/>
          </w:tcPr>
          <w:p w:rsidR="00D37DDE" w:rsidRDefault="00620A14" w:rsidP="00F3371B">
            <w:pPr>
              <w:rPr>
                <w:b/>
              </w:rPr>
            </w:pPr>
            <w:r>
              <w:t>No existe una única estrategia para todos los estudiantes. Variar las estrategias y diseñar más de una ayuda a ir adecuando la enseñanza, dependiendo de las necesidades de los estudiantes y el nivel de logro de los aprendizajes, lo que hace que la enseñanza tenga que estar muy alerta a las necesarias adecuaciones para promover los aprendizajes. ¿Qué estrategias utilizó este semestre?</w:t>
            </w:r>
            <w:r w:rsidR="00D0470F">
              <w:t xml:space="preserve"> </w:t>
            </w:r>
            <w:r>
              <w:t>¿Cuál funcionó y cual no?</w:t>
            </w:r>
          </w:p>
        </w:tc>
      </w:tr>
      <w:tr w:rsidR="00620A14" w:rsidTr="00150981">
        <w:tc>
          <w:tcPr>
            <w:tcW w:w="8642" w:type="dxa"/>
            <w:gridSpan w:val="2"/>
          </w:tcPr>
          <w:p w:rsidR="00620A14" w:rsidRDefault="00620A14" w:rsidP="00F3371B">
            <w:pPr>
              <w:rPr>
                <w:b/>
              </w:rPr>
            </w:pPr>
          </w:p>
          <w:p w:rsidR="00620A14" w:rsidRDefault="00D0470F" w:rsidP="00F3371B">
            <w:pPr>
              <w:rPr>
                <w:b/>
              </w:rPr>
            </w:pPr>
            <w:r>
              <w:rPr>
                <w:b/>
              </w:rPr>
              <w:t>Cuando se habla de estrategia, lo analizamos como las acciones que desarrolla el profesor con el fin de mejorar los aprendizajes de sus estudiantes.</w:t>
            </w:r>
          </w:p>
          <w:p w:rsidR="00D0470F" w:rsidRDefault="00D0470F" w:rsidP="00F3371B">
            <w:pPr>
              <w:rPr>
                <w:b/>
              </w:rPr>
            </w:pPr>
            <w:r>
              <w:rPr>
                <w:b/>
              </w:rPr>
              <w:t>Algunas de ellas que dieron un resultado favorable fueron:</w:t>
            </w:r>
          </w:p>
          <w:p w:rsidR="00D0470F" w:rsidRDefault="00D0470F" w:rsidP="00F3371B">
            <w:pPr>
              <w:rPr>
                <w:b/>
              </w:rPr>
            </w:pPr>
          </w:p>
          <w:p w:rsidR="00D0470F" w:rsidRDefault="00D0470F" w:rsidP="00F3371B">
            <w:pPr>
              <w:rPr>
                <w:b/>
              </w:rPr>
            </w:pPr>
            <w:r>
              <w:rPr>
                <w:b/>
              </w:rPr>
              <w:t>La comprensión lectora, tanto en resolución de problemas, como en textos literarios y no literarios.</w:t>
            </w:r>
          </w:p>
          <w:p w:rsidR="00D0470F" w:rsidRDefault="00D0470F" w:rsidP="00F3371B">
            <w:pPr>
              <w:rPr>
                <w:b/>
              </w:rPr>
            </w:pPr>
            <w:r>
              <w:rPr>
                <w:b/>
              </w:rPr>
              <w:t>Inferencias a partir del título e imagen.</w:t>
            </w:r>
          </w:p>
          <w:p w:rsidR="00D0470F" w:rsidRDefault="00D0470F" w:rsidP="00F3371B">
            <w:pPr>
              <w:rPr>
                <w:b/>
              </w:rPr>
            </w:pPr>
            <w:r>
              <w:rPr>
                <w:b/>
              </w:rPr>
              <w:t>Extracción de información explicita e implícita.</w:t>
            </w:r>
          </w:p>
          <w:p w:rsidR="00D0470F" w:rsidRDefault="00D0470F" w:rsidP="00F3371B">
            <w:pPr>
              <w:rPr>
                <w:b/>
              </w:rPr>
            </w:pPr>
            <w:r>
              <w:rPr>
                <w:b/>
              </w:rPr>
              <w:t>El uso de juegos de cálculo mental.</w:t>
            </w:r>
          </w:p>
          <w:p w:rsidR="00D0470F" w:rsidRDefault="00D0470F" w:rsidP="00F3371B">
            <w:pPr>
              <w:rPr>
                <w:b/>
              </w:rPr>
            </w:pPr>
            <w:r>
              <w:rPr>
                <w:b/>
              </w:rPr>
              <w:t>Extracción de palabras, para ampliar un vocabulario nuevo.</w:t>
            </w:r>
          </w:p>
          <w:p w:rsidR="00D0470F" w:rsidRDefault="00D0470F" w:rsidP="00F3371B">
            <w:pPr>
              <w:rPr>
                <w:b/>
              </w:rPr>
            </w:pPr>
            <w:r>
              <w:rPr>
                <w:b/>
              </w:rPr>
              <w:t>La utilización de lluvia de ideas y retroalimentación de contenidos.</w:t>
            </w:r>
          </w:p>
          <w:p w:rsidR="00D0470F" w:rsidRDefault="00D0470F" w:rsidP="00F3371B">
            <w:pPr>
              <w:rPr>
                <w:b/>
              </w:rPr>
            </w:pPr>
          </w:p>
          <w:p w:rsidR="00D0470F" w:rsidRDefault="00D0470F" w:rsidP="00F3371B">
            <w:pPr>
              <w:rPr>
                <w:b/>
              </w:rPr>
            </w:pPr>
            <w:r>
              <w:rPr>
                <w:b/>
              </w:rPr>
              <w:lastRenderedPageBreak/>
              <w:t>Y de las que pueden mejorar pueden ser:</w:t>
            </w:r>
          </w:p>
          <w:p w:rsidR="00D0470F" w:rsidRDefault="00D0470F" w:rsidP="00F3371B">
            <w:pPr>
              <w:rPr>
                <w:b/>
              </w:rPr>
            </w:pPr>
          </w:p>
          <w:p w:rsidR="00D0470F" w:rsidRDefault="00D0470F" w:rsidP="00F3371B">
            <w:pPr>
              <w:rPr>
                <w:b/>
              </w:rPr>
            </w:pPr>
            <w:r>
              <w:rPr>
                <w:b/>
              </w:rPr>
              <w:t>El cambio de puesto.</w:t>
            </w:r>
          </w:p>
          <w:p w:rsidR="00620A14" w:rsidRDefault="00413151" w:rsidP="00F3371B">
            <w:pPr>
              <w:rPr>
                <w:b/>
              </w:rPr>
            </w:pPr>
            <w:r>
              <w:rPr>
                <w:b/>
              </w:rPr>
              <w:t>El uso de los test de estilos de aprendizajes, que también apoyan la enseñanza y se pueden utilizar con más frecuencia.</w:t>
            </w:r>
          </w:p>
        </w:tc>
      </w:tr>
    </w:tbl>
    <w:p w:rsidR="00D37DDE" w:rsidRDefault="00D37DDE" w:rsidP="00434754">
      <w:pPr>
        <w:rPr>
          <w:b/>
        </w:rPr>
      </w:pPr>
    </w:p>
    <w:p w:rsidR="00434754" w:rsidRPr="00434754" w:rsidRDefault="00434754" w:rsidP="00434754">
      <w:pPr>
        <w:rPr>
          <w:b/>
        </w:rPr>
      </w:pPr>
    </w:p>
    <w:sectPr w:rsidR="00434754" w:rsidRPr="004347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54"/>
    <w:rsid w:val="00215C5E"/>
    <w:rsid w:val="00292B30"/>
    <w:rsid w:val="002B1BBF"/>
    <w:rsid w:val="00413151"/>
    <w:rsid w:val="00434754"/>
    <w:rsid w:val="004A3E3C"/>
    <w:rsid w:val="00620A14"/>
    <w:rsid w:val="007E777B"/>
    <w:rsid w:val="00C65553"/>
    <w:rsid w:val="00D0470F"/>
    <w:rsid w:val="00D37D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AAAD1-22D3-4077-A708-9479AAD9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3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4099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Monsálvez</dc:creator>
  <cp:keywords/>
  <dc:description/>
  <cp:lastModifiedBy>Marlene Lamerain Barra</cp:lastModifiedBy>
  <cp:revision>3</cp:revision>
  <dcterms:created xsi:type="dcterms:W3CDTF">2016-07-25T00:01:00Z</dcterms:created>
  <dcterms:modified xsi:type="dcterms:W3CDTF">2016-07-25T02:56:00Z</dcterms:modified>
</cp:coreProperties>
</file>